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C4950" w14:textId="77777777" w:rsidR="006A3C82" w:rsidRPr="006A3C82" w:rsidRDefault="006A3C82" w:rsidP="006A3C8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Kompletní návod k použití: </w:t>
      </w:r>
      <w:proofErr w:type="spellStart"/>
      <w:r w:rsidRPr="006A3C8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Bloomy</w:t>
      </w:r>
      <w:proofErr w:type="spellEnd"/>
      <w:r w:rsidRPr="006A3C8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Lotus Bud</w:t>
      </w:r>
    </w:p>
    <w:p w14:paraId="7EE56916" w14:textId="77777777" w:rsidR="006A3C82" w:rsidRPr="006A3C82" w:rsidRDefault="006A3C82" w:rsidP="006A3C8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Příprava a umístění</w:t>
      </w:r>
    </w:p>
    <w:p w14:paraId="41FD67E7" w14:textId="77777777" w:rsidR="006A3C82" w:rsidRPr="006A3C82" w:rsidRDefault="006A3C82" w:rsidP="006A3C82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 xml:space="preserve">Umístěte difuzér na 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rovný, stabilní a voděodolný povrch</w:t>
      </w:r>
      <w:r w:rsidRPr="006A3C82">
        <w:rPr>
          <w:rFonts w:ascii="Times New Roman" w:eastAsia="Times New Roman" w:hAnsi="Times New Roman" w:cs="Times New Roman"/>
          <w:lang w:eastAsia="cs-CZ"/>
        </w:rPr>
        <w:t>, mimo dosah přímého slunečního záření a domácích spotřebičů.</w:t>
      </w:r>
    </w:p>
    <w:p w14:paraId="3187ECF3" w14:textId="77777777" w:rsidR="006A3C82" w:rsidRPr="006A3C82" w:rsidRDefault="006A3C82" w:rsidP="006A3C82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Jemným tahem nahoru sejměte vnější designový kryt (tvar poupěte).</w:t>
      </w:r>
    </w:p>
    <w:p w14:paraId="4699EC8F" w14:textId="77777777" w:rsidR="006A3C82" w:rsidRPr="006A3C82" w:rsidRDefault="006A3C82" w:rsidP="006A3C82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Sejměte vnitřní plastové víčko, které kryje samotnou nádržku na vodu.</w:t>
      </w:r>
    </w:p>
    <w:p w14:paraId="1A151254" w14:textId="77777777" w:rsidR="006A3C82" w:rsidRPr="006A3C82" w:rsidRDefault="006A3C82" w:rsidP="006A3C82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Zapojte konektor napájecího adaptéru do zdířky na spodní straně základny difuzéru. Kabel protáhněte připraveným výřezem, aby přístroj pevně stál. Síťový adaptér zatím nezapojujte do zásuvky.</w:t>
      </w:r>
    </w:p>
    <w:p w14:paraId="356CD4F7" w14:textId="77777777" w:rsidR="006A3C82" w:rsidRPr="006A3C82" w:rsidRDefault="006A3C82" w:rsidP="006A3C8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Plnění vodou a esenciálním olejem</w:t>
      </w:r>
    </w:p>
    <w:p w14:paraId="2B32E744" w14:textId="77777777" w:rsidR="006A3C82" w:rsidRPr="006A3C82" w:rsidRDefault="006A3C82" w:rsidP="006A3C82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Do nádržky nalijte čistou vodu o pokojové teplotě (ideálně kohoutkovou nebo balenou, nepoužívejte horkou vodu).</w:t>
      </w:r>
    </w:p>
    <w:p w14:paraId="5ADEE5E1" w14:textId="77777777" w:rsidR="006A3C82" w:rsidRPr="006A3C82" w:rsidRDefault="006A3C82" w:rsidP="006A3C82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Důležité upozornění: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Vodu lijte maximálně po rysku 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MAX (130 ml)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vyznačenou uvnitř nádržky. Pokud nádržku přeplníte, difuzér nebude schopen generovat mlhu.</w:t>
      </w:r>
    </w:p>
    <w:p w14:paraId="3425E233" w14:textId="77777777" w:rsidR="006A3C82" w:rsidRPr="006A3C82" w:rsidRDefault="006A3C82" w:rsidP="006A3C82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 xml:space="preserve">Do vody nakapejte 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3 až 5 kapek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kvalitního esenciálního nebo vonného oleje. Množství můžete upravit podle velikosti místnosti a požadované intenzity vůně.</w:t>
      </w:r>
    </w:p>
    <w:p w14:paraId="2C6382DD" w14:textId="77777777" w:rsidR="006A3C82" w:rsidRPr="006A3C82" w:rsidRDefault="006A3C82" w:rsidP="006A3C82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Nasaďte zpět vnitřní plastové víčko a následně vnější designový kryt. Ujistěte se, že kryt správně dosedl.</w:t>
      </w:r>
    </w:p>
    <w:p w14:paraId="00A024F1" w14:textId="77777777" w:rsidR="006A3C82" w:rsidRPr="006A3C82" w:rsidRDefault="006A3C82" w:rsidP="006A3C8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Ovládání a funkce</w:t>
      </w:r>
    </w:p>
    <w:p w14:paraId="1AB5DE10" w14:textId="77777777" w:rsidR="006A3C82" w:rsidRPr="006A3C82" w:rsidRDefault="006A3C82" w:rsidP="006A3C8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Zapojte síťový adaptér do elektrické zásuvky. Ovládání se provádí pomocí dotykových nebo mechanických tlačítek na základně přístroje (označených ikonami pro mlhu a světlo).</w:t>
      </w:r>
    </w:p>
    <w:p w14:paraId="4E14BB3E" w14:textId="77777777" w:rsidR="006A3C82" w:rsidRPr="006A3C82" w:rsidRDefault="006A3C82" w:rsidP="006A3C8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A3C82">
        <w:rPr>
          <w:rFonts w:ascii="Apple Color Emoji" w:eastAsia="Times New Roman" w:hAnsi="Apple Color Emoji" w:cs="Apple Color Emoji"/>
          <w:b/>
          <w:bCs/>
          <w:lang w:eastAsia="cs-CZ"/>
        </w:rPr>
        <w:t>🌬️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 xml:space="preserve"> Nastavení difuze (Tlačítko MIST)</w:t>
      </w:r>
    </w:p>
    <w:p w14:paraId="0C601E0B" w14:textId="77777777" w:rsidR="006A3C82" w:rsidRPr="006A3C82" w:rsidRDefault="006A3C82" w:rsidP="006A3C8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Opakovaným stisknutím tlačítka pro mlhu volíte provozní režimy:</w:t>
      </w:r>
    </w:p>
    <w:p w14:paraId="5E6D4610" w14:textId="77777777" w:rsidR="006A3C82" w:rsidRPr="006A3C82" w:rsidRDefault="006A3C82" w:rsidP="006A3C82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1.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Zapnutí neustálé difuze (</w:t>
      </w:r>
      <w:proofErr w:type="spellStart"/>
      <w:r w:rsidRPr="006A3C82">
        <w:rPr>
          <w:rFonts w:ascii="Times New Roman" w:eastAsia="Times New Roman" w:hAnsi="Times New Roman" w:cs="Times New Roman"/>
          <w:lang w:eastAsia="cs-CZ"/>
        </w:rPr>
        <w:t>Continuous</w:t>
      </w:r>
      <w:proofErr w:type="spellEnd"/>
      <w:r w:rsidRPr="006A3C82">
        <w:rPr>
          <w:rFonts w:ascii="Times New Roman" w:eastAsia="Times New Roman" w:hAnsi="Times New Roman" w:cs="Times New Roman"/>
          <w:lang w:eastAsia="cs-CZ"/>
        </w:rPr>
        <w:t>). Přístroj pracuje nepřetržitě až do odpaření vody (cca 3 až 4 hodiny).</w:t>
      </w:r>
    </w:p>
    <w:p w14:paraId="2125CB40" w14:textId="77777777" w:rsidR="006A3C82" w:rsidRPr="006A3C82" w:rsidRDefault="006A3C82" w:rsidP="006A3C82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2.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Aktivace intervalového režimu (Interval) – přístroj střídá cykly zapnutí a vypnutí (zpravidla 5 minut běží, 5 minut odpočívá). Tento režim prodlouží dobu provozu až na 7–8 hodin.</w:t>
      </w:r>
    </w:p>
    <w:p w14:paraId="41F31E42" w14:textId="77777777" w:rsidR="006A3C82" w:rsidRPr="006A3C82" w:rsidRDefault="006A3C82" w:rsidP="006A3C82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3.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Aktivace časovače (</w:t>
      </w:r>
      <w:proofErr w:type="spellStart"/>
      <w:r w:rsidRPr="006A3C82">
        <w:rPr>
          <w:rFonts w:ascii="Times New Roman" w:eastAsia="Times New Roman" w:hAnsi="Times New Roman" w:cs="Times New Roman"/>
          <w:lang w:eastAsia="cs-CZ"/>
        </w:rPr>
        <w:t>Timer</w:t>
      </w:r>
      <w:proofErr w:type="spellEnd"/>
      <w:r w:rsidRPr="006A3C82">
        <w:rPr>
          <w:rFonts w:ascii="Times New Roman" w:eastAsia="Times New Roman" w:hAnsi="Times New Roman" w:cs="Times New Roman"/>
          <w:lang w:eastAsia="cs-CZ"/>
        </w:rPr>
        <w:t>) na pevně stanovenou dobu (např. 2 hodiny).</w:t>
      </w:r>
    </w:p>
    <w:p w14:paraId="26DC92CF" w14:textId="77777777" w:rsidR="006A3C82" w:rsidRPr="006A3C82" w:rsidRDefault="006A3C82" w:rsidP="006A3C82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4.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Vypnutí difuze.</w:t>
      </w:r>
    </w:p>
    <w:p w14:paraId="76F8D7F4" w14:textId="77777777" w:rsidR="006A3C82" w:rsidRPr="006A3C82" w:rsidRDefault="006A3C82" w:rsidP="006A3C8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A3C82">
        <w:rPr>
          <w:rFonts w:ascii="Apple Color Emoji" w:eastAsia="Times New Roman" w:hAnsi="Apple Color Emoji" w:cs="Apple Color Emoji"/>
          <w:b/>
          <w:bCs/>
          <w:lang w:eastAsia="cs-CZ"/>
        </w:rPr>
        <w:t>💡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 xml:space="preserve"> Nastavení LED osvětlení (Tlačítko LIGHT)</w:t>
      </w:r>
    </w:p>
    <w:p w14:paraId="438193CB" w14:textId="77777777" w:rsidR="006A3C82" w:rsidRPr="006A3C82" w:rsidRDefault="006A3C82" w:rsidP="006A3C8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>Model Bud nabízí integrované ambientní podsvícení, které proniká skrz tělo přístroje:</w:t>
      </w:r>
    </w:p>
    <w:p w14:paraId="5D0F98A7" w14:textId="77777777" w:rsidR="006A3C82" w:rsidRPr="006A3C82" w:rsidRDefault="006A3C82" w:rsidP="006A3C82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1.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Zapne se automatické plynulé střídání všech barev.</w:t>
      </w:r>
    </w:p>
    <w:p w14:paraId="3A602A91" w14:textId="77777777" w:rsidR="006A3C82" w:rsidRPr="006A3C82" w:rsidRDefault="006A3C82" w:rsidP="006A3C82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2.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Zafixuje aktuální barvu, která zrovna svítí.</w:t>
      </w:r>
    </w:p>
    <w:p w14:paraId="164DC5BC" w14:textId="77777777" w:rsidR="006A3C82" w:rsidRPr="006A3C82" w:rsidRDefault="006A3C82" w:rsidP="006A3C82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Další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Umožňuje manuálně přepínat mezi jednotlivými barvami a jejich intenzitami.</w:t>
      </w:r>
    </w:p>
    <w:p w14:paraId="40A77498" w14:textId="77777777" w:rsidR="006A3C82" w:rsidRPr="006A3C82" w:rsidRDefault="006A3C82" w:rsidP="006A3C82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Dlouhé stisknutí: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Úplné vypnutí světla (vhodné pro noc), přičemž difuzér dál vypouští mlhu.</w:t>
      </w:r>
    </w:p>
    <w:p w14:paraId="7330C701" w14:textId="77777777" w:rsidR="006A3C82" w:rsidRPr="006A3C82" w:rsidRDefault="006A3C82" w:rsidP="006A3C8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Bezpečnost, údržba a čištění</w:t>
      </w:r>
    </w:p>
    <w:p w14:paraId="314F5EC3" w14:textId="77777777" w:rsidR="006A3C82" w:rsidRPr="006A3C82" w:rsidRDefault="006A3C82" w:rsidP="006A3C8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A3C82">
        <w:rPr>
          <w:rFonts w:ascii="Apple Color Emoji" w:eastAsia="Times New Roman" w:hAnsi="Apple Color Emoji" w:cs="Apple Color Emoji"/>
          <w:b/>
          <w:bCs/>
          <w:sz w:val="27"/>
          <w:szCs w:val="27"/>
          <w:lang w:eastAsia="cs-CZ"/>
        </w:rPr>
        <w:t>💡</w:t>
      </w:r>
      <w:r w:rsidRPr="006A3C8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Automatické vypnutí</w:t>
      </w:r>
    </w:p>
    <w:p w14:paraId="4CF319CF" w14:textId="77777777" w:rsidR="006A3C82" w:rsidRPr="006A3C82" w:rsidRDefault="006A3C82" w:rsidP="006A3C8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lang w:eastAsia="cs-CZ"/>
        </w:rPr>
        <w:t xml:space="preserve">Přístroj má v sobě zabudovaný bezpečnostní senzor hladiny vody. Jakmile se voda v nádržce zcela spotřebuje, difuzér se 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automaticky sám vypne</w:t>
      </w:r>
      <w:r w:rsidRPr="006A3C82">
        <w:rPr>
          <w:rFonts w:ascii="Times New Roman" w:eastAsia="Times New Roman" w:hAnsi="Times New Roman" w:cs="Times New Roman"/>
          <w:lang w:eastAsia="cs-CZ"/>
        </w:rPr>
        <w:t>, aby nedošlo k poškození ultrazvukového disku.</w:t>
      </w:r>
    </w:p>
    <w:p w14:paraId="2531F22B" w14:textId="77777777" w:rsidR="006A3C82" w:rsidRPr="006A3C82" w:rsidRDefault="006A3C82" w:rsidP="006A3C82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Směr vylévání vody: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Pokud v nádržce zbyla voda a chcete ji vylít, vždy ji vylévejte na </w:t>
      </w: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opačné straně</w:t>
      </w:r>
      <w:r w:rsidRPr="006A3C82">
        <w:rPr>
          <w:rFonts w:ascii="Times New Roman" w:eastAsia="Times New Roman" w:hAnsi="Times New Roman" w:cs="Times New Roman"/>
          <w:lang w:eastAsia="cs-CZ"/>
        </w:rPr>
        <w:t>, než se nachází vzduchový výdech (ventilace uvnitř nádržky). Pokud by voda zatekla do ventilace, poškodí se elektronika základny.</w:t>
      </w:r>
    </w:p>
    <w:p w14:paraId="0824188B" w14:textId="77777777" w:rsidR="006A3C82" w:rsidRPr="006A3C82" w:rsidRDefault="006A3C82" w:rsidP="006A3C82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Čištění: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Po každých 3 až 4 použitích doporučujeme nádržku vypláchnout a otřít měkkým hadříkem.</w:t>
      </w:r>
    </w:p>
    <w:p w14:paraId="6BCE3375" w14:textId="77777777" w:rsidR="006A3C82" w:rsidRPr="006A3C82" w:rsidRDefault="006A3C82" w:rsidP="006A3C82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A3C82">
        <w:rPr>
          <w:rFonts w:ascii="Times New Roman" w:eastAsia="Times New Roman" w:hAnsi="Times New Roman" w:cs="Times New Roman"/>
          <w:b/>
          <w:bCs/>
          <w:lang w:eastAsia="cs-CZ"/>
        </w:rPr>
        <w:t>Vodní kámen:</w:t>
      </w:r>
      <w:r w:rsidRPr="006A3C82">
        <w:rPr>
          <w:rFonts w:ascii="Times New Roman" w:eastAsia="Times New Roman" w:hAnsi="Times New Roman" w:cs="Times New Roman"/>
          <w:lang w:eastAsia="cs-CZ"/>
        </w:rPr>
        <w:t xml:space="preserve"> Ultrazvukovou membránu (keramický disk na dně) čistěte velmi jemně. Pokud se na ní usadí vodní kámen, kápněte na ni trochu bílého octa, nechte 5 minut působit a jemně otřete vatovou tyčinkou. Nikdy nepoužívejte ostré předměty ani hrubé čisticí písky.</w:t>
      </w:r>
    </w:p>
    <w:p w14:paraId="10040F49" w14:textId="77777777" w:rsidR="00AD7FA9" w:rsidRPr="00044BA5" w:rsidRDefault="00AD7FA9" w:rsidP="00044BA5"/>
    <w:sectPr w:rsidR="00AD7FA9" w:rsidRPr="00044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6A8"/>
    <w:multiLevelType w:val="multilevel"/>
    <w:tmpl w:val="CB22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54556"/>
    <w:multiLevelType w:val="multilevel"/>
    <w:tmpl w:val="8E50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26868"/>
    <w:multiLevelType w:val="multilevel"/>
    <w:tmpl w:val="4372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650FE"/>
    <w:multiLevelType w:val="multilevel"/>
    <w:tmpl w:val="BAC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807CC"/>
    <w:multiLevelType w:val="multilevel"/>
    <w:tmpl w:val="9E42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24457"/>
    <w:multiLevelType w:val="multilevel"/>
    <w:tmpl w:val="2296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21EE1"/>
    <w:multiLevelType w:val="multilevel"/>
    <w:tmpl w:val="C7D4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8260D"/>
    <w:multiLevelType w:val="multilevel"/>
    <w:tmpl w:val="E46A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90EFF"/>
    <w:multiLevelType w:val="multilevel"/>
    <w:tmpl w:val="FD2A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64390"/>
    <w:multiLevelType w:val="multilevel"/>
    <w:tmpl w:val="7D56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41977"/>
    <w:multiLevelType w:val="multilevel"/>
    <w:tmpl w:val="50F0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D2D0A"/>
    <w:multiLevelType w:val="multilevel"/>
    <w:tmpl w:val="2746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A221C"/>
    <w:multiLevelType w:val="multilevel"/>
    <w:tmpl w:val="7686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D7DA5"/>
    <w:multiLevelType w:val="multilevel"/>
    <w:tmpl w:val="093E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B060A8"/>
    <w:multiLevelType w:val="multilevel"/>
    <w:tmpl w:val="B458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D0116"/>
    <w:multiLevelType w:val="multilevel"/>
    <w:tmpl w:val="C7DE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3933A1"/>
    <w:multiLevelType w:val="multilevel"/>
    <w:tmpl w:val="C78A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B2199"/>
    <w:multiLevelType w:val="multilevel"/>
    <w:tmpl w:val="4E96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465854"/>
    <w:multiLevelType w:val="multilevel"/>
    <w:tmpl w:val="892E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44329B"/>
    <w:multiLevelType w:val="multilevel"/>
    <w:tmpl w:val="1F56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8C035E"/>
    <w:multiLevelType w:val="multilevel"/>
    <w:tmpl w:val="BF78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2C53AA"/>
    <w:multiLevelType w:val="multilevel"/>
    <w:tmpl w:val="C8C85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9B63D5"/>
    <w:multiLevelType w:val="multilevel"/>
    <w:tmpl w:val="58D6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F1417B"/>
    <w:multiLevelType w:val="multilevel"/>
    <w:tmpl w:val="A982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564926"/>
    <w:multiLevelType w:val="multilevel"/>
    <w:tmpl w:val="11F8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685F4E"/>
    <w:multiLevelType w:val="multilevel"/>
    <w:tmpl w:val="191C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9A4BE5"/>
    <w:multiLevelType w:val="multilevel"/>
    <w:tmpl w:val="CEFA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E82DAE"/>
    <w:multiLevelType w:val="multilevel"/>
    <w:tmpl w:val="65A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566DF0"/>
    <w:multiLevelType w:val="multilevel"/>
    <w:tmpl w:val="CE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3E1E28"/>
    <w:multiLevelType w:val="multilevel"/>
    <w:tmpl w:val="39E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C018E8"/>
    <w:multiLevelType w:val="multilevel"/>
    <w:tmpl w:val="6F46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C33595"/>
    <w:multiLevelType w:val="multilevel"/>
    <w:tmpl w:val="C6BA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E718FF"/>
    <w:multiLevelType w:val="multilevel"/>
    <w:tmpl w:val="5F18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07CDF"/>
    <w:multiLevelType w:val="multilevel"/>
    <w:tmpl w:val="A346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577BA3"/>
    <w:multiLevelType w:val="multilevel"/>
    <w:tmpl w:val="E6EC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B4029E"/>
    <w:multiLevelType w:val="multilevel"/>
    <w:tmpl w:val="0A74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3A060E"/>
    <w:multiLevelType w:val="multilevel"/>
    <w:tmpl w:val="0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0D057E"/>
    <w:multiLevelType w:val="multilevel"/>
    <w:tmpl w:val="A1EC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7E3CF4"/>
    <w:multiLevelType w:val="multilevel"/>
    <w:tmpl w:val="1612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3117BD"/>
    <w:multiLevelType w:val="multilevel"/>
    <w:tmpl w:val="CB0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3A5ED3"/>
    <w:multiLevelType w:val="multilevel"/>
    <w:tmpl w:val="16C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273B5A"/>
    <w:multiLevelType w:val="multilevel"/>
    <w:tmpl w:val="7048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5C3110"/>
    <w:multiLevelType w:val="multilevel"/>
    <w:tmpl w:val="BA0C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B95484"/>
    <w:multiLevelType w:val="multilevel"/>
    <w:tmpl w:val="3482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0D5A68"/>
    <w:multiLevelType w:val="multilevel"/>
    <w:tmpl w:val="32AC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A53C1F"/>
    <w:multiLevelType w:val="multilevel"/>
    <w:tmpl w:val="873E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854955">
    <w:abstractNumId w:val="40"/>
  </w:num>
  <w:num w:numId="2" w16cid:durableId="240916492">
    <w:abstractNumId w:val="18"/>
  </w:num>
  <w:num w:numId="3" w16cid:durableId="743068075">
    <w:abstractNumId w:val="19"/>
  </w:num>
  <w:num w:numId="4" w16cid:durableId="391394733">
    <w:abstractNumId w:val="29"/>
  </w:num>
  <w:num w:numId="5" w16cid:durableId="1341464994">
    <w:abstractNumId w:val="2"/>
  </w:num>
  <w:num w:numId="6" w16cid:durableId="1916360017">
    <w:abstractNumId w:val="1"/>
  </w:num>
  <w:num w:numId="7" w16cid:durableId="574362774">
    <w:abstractNumId w:val="30"/>
  </w:num>
  <w:num w:numId="8" w16cid:durableId="726033351">
    <w:abstractNumId w:val="34"/>
  </w:num>
  <w:num w:numId="9" w16cid:durableId="2071267807">
    <w:abstractNumId w:val="15"/>
  </w:num>
  <w:num w:numId="10" w16cid:durableId="1735618427">
    <w:abstractNumId w:val="35"/>
  </w:num>
  <w:num w:numId="11" w16cid:durableId="1313830335">
    <w:abstractNumId w:val="31"/>
  </w:num>
  <w:num w:numId="12" w16cid:durableId="1325426174">
    <w:abstractNumId w:val="43"/>
  </w:num>
  <w:num w:numId="13" w16cid:durableId="521822844">
    <w:abstractNumId w:val="44"/>
  </w:num>
  <w:num w:numId="14" w16cid:durableId="948926803">
    <w:abstractNumId w:val="3"/>
  </w:num>
  <w:num w:numId="15" w16cid:durableId="1446658089">
    <w:abstractNumId w:val="22"/>
  </w:num>
  <w:num w:numId="16" w16cid:durableId="1010445475">
    <w:abstractNumId w:val="10"/>
  </w:num>
  <w:num w:numId="17" w16cid:durableId="1209147949">
    <w:abstractNumId w:val="25"/>
  </w:num>
  <w:num w:numId="18" w16cid:durableId="88040424">
    <w:abstractNumId w:val="17"/>
  </w:num>
  <w:num w:numId="19" w16cid:durableId="1701586619">
    <w:abstractNumId w:val="7"/>
  </w:num>
  <w:num w:numId="20" w16cid:durableId="2127235306">
    <w:abstractNumId w:val="9"/>
  </w:num>
  <w:num w:numId="21" w16cid:durableId="50663902">
    <w:abstractNumId w:val="14"/>
  </w:num>
  <w:num w:numId="22" w16cid:durableId="1509246341">
    <w:abstractNumId w:val="16"/>
  </w:num>
  <w:num w:numId="23" w16cid:durableId="1577545189">
    <w:abstractNumId w:val="32"/>
  </w:num>
  <w:num w:numId="24" w16cid:durableId="553272814">
    <w:abstractNumId w:val="23"/>
  </w:num>
  <w:num w:numId="25" w16cid:durableId="208500303">
    <w:abstractNumId w:val="45"/>
  </w:num>
  <w:num w:numId="26" w16cid:durableId="58944019">
    <w:abstractNumId w:val="0"/>
  </w:num>
  <w:num w:numId="27" w16cid:durableId="1858617311">
    <w:abstractNumId w:val="11"/>
  </w:num>
  <w:num w:numId="28" w16cid:durableId="1300769542">
    <w:abstractNumId w:val="6"/>
  </w:num>
  <w:num w:numId="29" w16cid:durableId="158931850">
    <w:abstractNumId w:val="24"/>
  </w:num>
  <w:num w:numId="30" w16cid:durableId="2040668049">
    <w:abstractNumId w:val="21"/>
  </w:num>
  <w:num w:numId="31" w16cid:durableId="1493522511">
    <w:abstractNumId w:val="26"/>
  </w:num>
  <w:num w:numId="32" w16cid:durableId="1505825693">
    <w:abstractNumId w:val="12"/>
  </w:num>
  <w:num w:numId="33" w16cid:durableId="1156608731">
    <w:abstractNumId w:val="8"/>
  </w:num>
  <w:num w:numId="34" w16cid:durableId="1587424124">
    <w:abstractNumId w:val="4"/>
  </w:num>
  <w:num w:numId="35" w16cid:durableId="1996834074">
    <w:abstractNumId w:val="36"/>
  </w:num>
  <w:num w:numId="36" w16cid:durableId="437453204">
    <w:abstractNumId w:val="28"/>
  </w:num>
  <w:num w:numId="37" w16cid:durableId="409741033">
    <w:abstractNumId w:val="20"/>
  </w:num>
  <w:num w:numId="38" w16cid:durableId="2117018230">
    <w:abstractNumId w:val="38"/>
  </w:num>
  <w:num w:numId="39" w16cid:durableId="58209113">
    <w:abstractNumId w:val="27"/>
  </w:num>
  <w:num w:numId="40" w16cid:durableId="39717064">
    <w:abstractNumId w:val="13"/>
  </w:num>
  <w:num w:numId="41" w16cid:durableId="2143689652">
    <w:abstractNumId w:val="5"/>
  </w:num>
  <w:num w:numId="42" w16cid:durableId="1636831612">
    <w:abstractNumId w:val="42"/>
  </w:num>
  <w:num w:numId="43" w16cid:durableId="292490736">
    <w:abstractNumId w:val="41"/>
  </w:num>
  <w:num w:numId="44" w16cid:durableId="1006008747">
    <w:abstractNumId w:val="33"/>
  </w:num>
  <w:num w:numId="45" w16cid:durableId="744229567">
    <w:abstractNumId w:val="39"/>
  </w:num>
  <w:num w:numId="46" w16cid:durableId="16066214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B"/>
    <w:rsid w:val="00044BA5"/>
    <w:rsid w:val="00115CBC"/>
    <w:rsid w:val="00220DD7"/>
    <w:rsid w:val="002B769E"/>
    <w:rsid w:val="003D28F9"/>
    <w:rsid w:val="00470420"/>
    <w:rsid w:val="004C77B6"/>
    <w:rsid w:val="006A3C82"/>
    <w:rsid w:val="006C31E0"/>
    <w:rsid w:val="006D42B6"/>
    <w:rsid w:val="007B5240"/>
    <w:rsid w:val="00836902"/>
    <w:rsid w:val="009A4506"/>
    <w:rsid w:val="00AD7FA9"/>
    <w:rsid w:val="00EC6A3D"/>
    <w:rsid w:val="00F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D88A5"/>
  <w15:chartTrackingRefBased/>
  <w15:docId w15:val="{4D8B4A2A-7416-8049-BC76-20AB9A4D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2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2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2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2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2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2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2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42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427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F427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27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7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7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7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2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2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27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2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27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27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27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27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2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27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27C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42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dcterms:created xsi:type="dcterms:W3CDTF">2026-05-26T10:59:00Z</dcterms:created>
  <dcterms:modified xsi:type="dcterms:W3CDTF">2026-05-26T10:59:00Z</dcterms:modified>
</cp:coreProperties>
</file>