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3CAAC" w14:textId="77777777" w:rsidR="00206DDD" w:rsidRPr="00206DDD" w:rsidRDefault="00206DDD" w:rsidP="00206DD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206D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Návod k použití: </w:t>
      </w:r>
      <w:proofErr w:type="spellStart"/>
      <w:r w:rsidRPr="00206D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Estéban</w:t>
      </w:r>
      <w:proofErr w:type="spellEnd"/>
      <w:r w:rsidRPr="00206D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</w:t>
      </w:r>
      <w:proofErr w:type="spellStart"/>
      <w:r w:rsidRPr="00206D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Édition</w:t>
      </w:r>
      <w:proofErr w:type="spellEnd"/>
      <w:r w:rsidRPr="00206D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Lampion (CMP-180)</w:t>
      </w:r>
    </w:p>
    <w:p w14:paraId="6F631919" w14:textId="77777777" w:rsidR="00206DDD" w:rsidRPr="00206DDD" w:rsidRDefault="00206DDD" w:rsidP="00206DD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206DDD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1. Příprava a nabíjení (Nomádský režim)</w:t>
      </w:r>
    </w:p>
    <w:p w14:paraId="47C6D482" w14:textId="77777777" w:rsidR="00206DDD" w:rsidRPr="00206DDD" w:rsidRDefault="00206DDD" w:rsidP="00206DD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206DDD">
        <w:rPr>
          <w:rFonts w:ascii="Times New Roman" w:eastAsia="Times New Roman" w:hAnsi="Times New Roman" w:cs="Times New Roman"/>
          <w:lang w:eastAsia="cs-CZ"/>
        </w:rPr>
        <w:t>Tento difuzér může fungovat jak zapojený v síti, tak zcela bezdrátově díky vestavěné baterii.</w:t>
      </w:r>
    </w:p>
    <w:p w14:paraId="31D365CE" w14:textId="77777777" w:rsidR="00206DDD" w:rsidRPr="00206DDD" w:rsidRDefault="00206DD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206DDD">
        <w:rPr>
          <w:rFonts w:ascii="Times New Roman" w:eastAsia="Times New Roman" w:hAnsi="Times New Roman" w:cs="Times New Roman"/>
          <w:lang w:eastAsia="cs-CZ"/>
        </w:rPr>
        <w:t>Umístěte přístroj na rovný, stabilní a voděodolný povrch.</w:t>
      </w:r>
    </w:p>
    <w:p w14:paraId="15F55CDD" w14:textId="77777777" w:rsidR="00206DDD" w:rsidRPr="00206DDD" w:rsidRDefault="00206DD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206DDD">
        <w:rPr>
          <w:rFonts w:ascii="Times New Roman" w:eastAsia="Times New Roman" w:hAnsi="Times New Roman" w:cs="Times New Roman"/>
          <w:lang w:eastAsia="cs-CZ"/>
        </w:rPr>
        <w:t>Před prvním bezdrátovým použitím nebo pro plné nabití připojte napájecí kabel do základny a zapojte adaptér do zásuvky.</w:t>
      </w:r>
    </w:p>
    <w:p w14:paraId="00F859A3" w14:textId="77777777" w:rsidR="00206DDD" w:rsidRPr="00206DDD" w:rsidRDefault="00206DD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206DDD">
        <w:rPr>
          <w:rFonts w:ascii="Times New Roman" w:eastAsia="Times New Roman" w:hAnsi="Times New Roman" w:cs="Times New Roman"/>
          <w:b/>
          <w:bCs/>
          <w:lang w:eastAsia="cs-CZ"/>
        </w:rPr>
        <w:t>Výdrž na baterii:</w:t>
      </w:r>
      <w:r w:rsidRPr="00206DDD">
        <w:rPr>
          <w:rFonts w:ascii="Times New Roman" w:eastAsia="Times New Roman" w:hAnsi="Times New Roman" w:cs="Times New Roman"/>
          <w:lang w:eastAsia="cs-CZ"/>
        </w:rPr>
        <w:t xml:space="preserve"> Přístroj vydrží v provozu </w:t>
      </w:r>
      <w:r w:rsidRPr="00206DDD">
        <w:rPr>
          <w:rFonts w:ascii="Times New Roman" w:eastAsia="Times New Roman" w:hAnsi="Times New Roman" w:cs="Times New Roman"/>
          <w:b/>
          <w:bCs/>
          <w:lang w:eastAsia="cs-CZ"/>
        </w:rPr>
        <w:t>4 až 5 hodin</w:t>
      </w:r>
      <w:r w:rsidRPr="00206DDD">
        <w:rPr>
          <w:rFonts w:ascii="Times New Roman" w:eastAsia="Times New Roman" w:hAnsi="Times New Roman" w:cs="Times New Roman"/>
          <w:lang w:eastAsia="cs-CZ"/>
        </w:rPr>
        <w:t xml:space="preserve"> bez kabelu.</w:t>
      </w:r>
    </w:p>
    <w:p w14:paraId="52938367" w14:textId="77777777" w:rsidR="00206DDD" w:rsidRPr="00206DDD" w:rsidRDefault="00206DD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206DDD">
        <w:rPr>
          <w:rFonts w:ascii="Times New Roman" w:eastAsia="Times New Roman" w:hAnsi="Times New Roman" w:cs="Times New Roman"/>
          <w:b/>
          <w:bCs/>
          <w:lang w:eastAsia="cs-CZ"/>
        </w:rPr>
        <w:t>Výdrž v síti:</w:t>
      </w:r>
      <w:r w:rsidRPr="00206DDD">
        <w:rPr>
          <w:rFonts w:ascii="Times New Roman" w:eastAsia="Times New Roman" w:hAnsi="Times New Roman" w:cs="Times New Roman"/>
          <w:lang w:eastAsia="cs-CZ"/>
        </w:rPr>
        <w:t xml:space="preserve"> Pokud je trvale zapojen do zásuvky, dokáže pracovat až </w:t>
      </w:r>
      <w:r w:rsidRPr="00206DDD">
        <w:rPr>
          <w:rFonts w:ascii="Times New Roman" w:eastAsia="Times New Roman" w:hAnsi="Times New Roman" w:cs="Times New Roman"/>
          <w:b/>
          <w:bCs/>
          <w:lang w:eastAsia="cs-CZ"/>
        </w:rPr>
        <w:t>13 hodin</w:t>
      </w:r>
      <w:r w:rsidRPr="00206DDD">
        <w:rPr>
          <w:rFonts w:ascii="Times New Roman" w:eastAsia="Times New Roman" w:hAnsi="Times New Roman" w:cs="Times New Roman"/>
          <w:lang w:eastAsia="cs-CZ"/>
        </w:rPr>
        <w:t xml:space="preserve"> (v intervalovém režimu).</w:t>
      </w:r>
    </w:p>
    <w:p w14:paraId="0024E150" w14:textId="77777777" w:rsidR="00206DDD" w:rsidRPr="00206DDD" w:rsidRDefault="00206DDD" w:rsidP="00206DD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206DDD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2. Plnění vodou a vůní</w:t>
      </w:r>
    </w:p>
    <w:p w14:paraId="21E45F4E" w14:textId="77777777" w:rsidR="00206DDD" w:rsidRPr="00206DDD" w:rsidRDefault="00206DD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206DDD">
        <w:rPr>
          <w:rFonts w:ascii="Times New Roman" w:eastAsia="Times New Roman" w:hAnsi="Times New Roman" w:cs="Times New Roman"/>
          <w:lang w:eastAsia="cs-CZ"/>
        </w:rPr>
        <w:t>Pomocí rukojeti nebo jemným tahem nahoru sejměte vnější dekorativní zlatý kryt.</w:t>
      </w:r>
    </w:p>
    <w:p w14:paraId="5128F161" w14:textId="77777777" w:rsidR="00206DDD" w:rsidRPr="00206DDD" w:rsidRDefault="00206DD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206DDD">
        <w:rPr>
          <w:rFonts w:ascii="Times New Roman" w:eastAsia="Times New Roman" w:hAnsi="Times New Roman" w:cs="Times New Roman"/>
          <w:lang w:eastAsia="cs-CZ"/>
        </w:rPr>
        <w:t>Sundejte vnitřní plastové víčko chránící nádržku.</w:t>
      </w:r>
    </w:p>
    <w:p w14:paraId="2AC0E763" w14:textId="77777777" w:rsidR="00206DDD" w:rsidRPr="00206DDD" w:rsidRDefault="00206DD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206DDD">
        <w:rPr>
          <w:rFonts w:ascii="Times New Roman" w:eastAsia="Times New Roman" w:hAnsi="Times New Roman" w:cs="Times New Roman"/>
          <w:lang w:eastAsia="cs-CZ"/>
        </w:rPr>
        <w:t>Do nádržky nalijte čistou vodu pokojové teploty (ideálně filtrovanou nebo destilovanou).</w:t>
      </w:r>
    </w:p>
    <w:p w14:paraId="45798FF0" w14:textId="77777777" w:rsidR="00206DDD" w:rsidRPr="00206DDD" w:rsidRDefault="00206DD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206DDD">
        <w:rPr>
          <w:rFonts w:ascii="Times New Roman" w:eastAsia="Times New Roman" w:hAnsi="Times New Roman" w:cs="Times New Roman"/>
          <w:b/>
          <w:bCs/>
          <w:lang w:eastAsia="cs-CZ"/>
        </w:rPr>
        <w:t>Upozornění:</w:t>
      </w:r>
      <w:r w:rsidRPr="00206DDD">
        <w:rPr>
          <w:rFonts w:ascii="Times New Roman" w:eastAsia="Times New Roman" w:hAnsi="Times New Roman" w:cs="Times New Roman"/>
          <w:lang w:eastAsia="cs-CZ"/>
        </w:rPr>
        <w:t xml:space="preserve"> Nikdy nepřekračujte vyznačenou hladinu </w:t>
      </w:r>
      <w:r w:rsidRPr="00206DDD">
        <w:rPr>
          <w:rFonts w:ascii="Times New Roman" w:eastAsia="Times New Roman" w:hAnsi="Times New Roman" w:cs="Times New Roman"/>
          <w:b/>
          <w:bCs/>
          <w:lang w:eastAsia="cs-CZ"/>
        </w:rPr>
        <w:t>MAX</w:t>
      </w:r>
      <w:r w:rsidRPr="00206DDD">
        <w:rPr>
          <w:rFonts w:ascii="Times New Roman" w:eastAsia="Times New Roman" w:hAnsi="Times New Roman" w:cs="Times New Roman"/>
          <w:lang w:eastAsia="cs-CZ"/>
        </w:rPr>
        <w:t xml:space="preserve"> uvnitř nádržky. Při přeplnění nebude difuzér schopen tvořit mlhu.</w:t>
      </w:r>
    </w:p>
    <w:p w14:paraId="6393D542" w14:textId="77777777" w:rsidR="00206DDD" w:rsidRPr="00206DDD" w:rsidRDefault="00206DD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206DDD">
        <w:rPr>
          <w:rFonts w:ascii="Times New Roman" w:eastAsia="Times New Roman" w:hAnsi="Times New Roman" w:cs="Times New Roman"/>
          <w:lang w:eastAsia="cs-CZ"/>
        </w:rPr>
        <w:t xml:space="preserve">Do vody přidejte </w:t>
      </w:r>
      <w:r w:rsidRPr="00206DDD">
        <w:rPr>
          <w:rFonts w:ascii="Times New Roman" w:eastAsia="Times New Roman" w:hAnsi="Times New Roman" w:cs="Times New Roman"/>
          <w:b/>
          <w:bCs/>
          <w:lang w:eastAsia="cs-CZ"/>
        </w:rPr>
        <w:t>3 až 5 kapek</w:t>
      </w:r>
      <w:r w:rsidRPr="00206DDD">
        <w:rPr>
          <w:rFonts w:ascii="Times New Roman" w:eastAsia="Times New Roman" w:hAnsi="Times New Roman" w:cs="Times New Roman"/>
          <w:lang w:eastAsia="cs-CZ"/>
        </w:rPr>
        <w:t xml:space="preserve"> vonného koncentrátu nebo esenciálního oleje (výrobce doporučuje interiérové parfémy </w:t>
      </w:r>
      <w:proofErr w:type="spellStart"/>
      <w:r w:rsidRPr="00206DDD">
        <w:rPr>
          <w:rFonts w:ascii="Times New Roman" w:eastAsia="Times New Roman" w:hAnsi="Times New Roman" w:cs="Times New Roman"/>
          <w:lang w:eastAsia="cs-CZ"/>
        </w:rPr>
        <w:t>Estéban</w:t>
      </w:r>
      <w:proofErr w:type="spellEnd"/>
      <w:r w:rsidRPr="00206DDD">
        <w:rPr>
          <w:rFonts w:ascii="Times New Roman" w:eastAsia="Times New Roman" w:hAnsi="Times New Roman" w:cs="Times New Roman"/>
          <w:lang w:eastAsia="cs-CZ"/>
        </w:rPr>
        <w:t>).</w:t>
      </w:r>
    </w:p>
    <w:p w14:paraId="39693478" w14:textId="77777777" w:rsidR="00206DDD" w:rsidRPr="00206DDD" w:rsidRDefault="00206DD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206DDD">
        <w:rPr>
          <w:rFonts w:ascii="Times New Roman" w:eastAsia="Times New Roman" w:hAnsi="Times New Roman" w:cs="Times New Roman"/>
          <w:lang w:eastAsia="cs-CZ"/>
        </w:rPr>
        <w:t>Nasaďte zpět plastové víčko a dekorativní zlatou lucernu.</w:t>
      </w:r>
    </w:p>
    <w:p w14:paraId="140EC43A" w14:textId="77777777" w:rsidR="00206DDD" w:rsidRPr="00206DDD" w:rsidRDefault="00206DDD" w:rsidP="00206DD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206DDD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3. Ovládání a funkce</w:t>
      </w:r>
    </w:p>
    <w:p w14:paraId="158A9660" w14:textId="77777777" w:rsidR="00206DDD" w:rsidRPr="00206DDD" w:rsidRDefault="00206DDD" w:rsidP="00206DD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206DDD">
        <w:rPr>
          <w:rFonts w:ascii="Times New Roman" w:eastAsia="Times New Roman" w:hAnsi="Times New Roman" w:cs="Times New Roman"/>
          <w:lang w:eastAsia="cs-CZ"/>
        </w:rPr>
        <w:t>Ovládání se provádí pomocí tlačítek na základně přístroje (obvykle na spodní či zadní hraně).</w:t>
      </w:r>
    </w:p>
    <w:p w14:paraId="00B7A849" w14:textId="77777777" w:rsidR="00206DDD" w:rsidRPr="00206DDD" w:rsidRDefault="00206DDD" w:rsidP="00206DD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cs-CZ"/>
        </w:rPr>
      </w:pPr>
      <w:r w:rsidRPr="00206DDD">
        <w:rPr>
          <w:rFonts w:ascii="Apple Color Emoji" w:eastAsia="Times New Roman" w:hAnsi="Apple Color Emoji" w:cs="Apple Color Emoji"/>
          <w:b/>
          <w:bCs/>
          <w:lang w:eastAsia="cs-CZ"/>
        </w:rPr>
        <w:t>🌬️</w:t>
      </w:r>
      <w:r w:rsidRPr="00206DDD">
        <w:rPr>
          <w:rFonts w:ascii="Times New Roman" w:eastAsia="Times New Roman" w:hAnsi="Times New Roman" w:cs="Times New Roman"/>
          <w:b/>
          <w:bCs/>
          <w:lang w:eastAsia="cs-CZ"/>
        </w:rPr>
        <w:t xml:space="preserve"> Režimy difuze (Vypouštění mlhy)</w:t>
      </w:r>
    </w:p>
    <w:p w14:paraId="20BFAFF8" w14:textId="77777777" w:rsidR="00206DDD" w:rsidRPr="00206DDD" w:rsidRDefault="00206DDD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206DDD">
        <w:rPr>
          <w:rFonts w:ascii="Times New Roman" w:eastAsia="Times New Roman" w:hAnsi="Times New Roman" w:cs="Times New Roman"/>
          <w:b/>
          <w:bCs/>
          <w:lang w:eastAsia="cs-CZ"/>
        </w:rPr>
        <w:t>Nepřetržitý provoz (</w:t>
      </w:r>
      <w:proofErr w:type="spellStart"/>
      <w:r w:rsidRPr="00206DDD">
        <w:rPr>
          <w:rFonts w:ascii="Times New Roman" w:eastAsia="Times New Roman" w:hAnsi="Times New Roman" w:cs="Times New Roman"/>
          <w:b/>
          <w:bCs/>
          <w:lang w:eastAsia="cs-CZ"/>
        </w:rPr>
        <w:t>Continuous</w:t>
      </w:r>
      <w:proofErr w:type="spellEnd"/>
      <w:r w:rsidRPr="00206DDD">
        <w:rPr>
          <w:rFonts w:ascii="Times New Roman" w:eastAsia="Times New Roman" w:hAnsi="Times New Roman" w:cs="Times New Roman"/>
          <w:b/>
          <w:bCs/>
          <w:lang w:eastAsia="cs-CZ"/>
        </w:rPr>
        <w:t>):</w:t>
      </w:r>
      <w:r w:rsidRPr="00206DDD">
        <w:rPr>
          <w:rFonts w:ascii="Times New Roman" w:eastAsia="Times New Roman" w:hAnsi="Times New Roman" w:cs="Times New Roman"/>
          <w:lang w:eastAsia="cs-CZ"/>
        </w:rPr>
        <w:t xml:space="preserve"> Difuzér produkuje studenou vonnou mlhu neustále bez pauzy, dokud nedojde voda nebo se nevybije baterie.</w:t>
      </w:r>
    </w:p>
    <w:p w14:paraId="74CE8074" w14:textId="77777777" w:rsidR="00206DDD" w:rsidRPr="00206DDD" w:rsidRDefault="00206DDD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206DDD">
        <w:rPr>
          <w:rFonts w:ascii="Times New Roman" w:eastAsia="Times New Roman" w:hAnsi="Times New Roman" w:cs="Times New Roman"/>
          <w:b/>
          <w:bCs/>
          <w:lang w:eastAsia="cs-CZ"/>
        </w:rPr>
        <w:t>Intervalový provoz (</w:t>
      </w:r>
      <w:proofErr w:type="spellStart"/>
      <w:r w:rsidRPr="00206DDD">
        <w:rPr>
          <w:rFonts w:ascii="Times New Roman" w:eastAsia="Times New Roman" w:hAnsi="Times New Roman" w:cs="Times New Roman"/>
          <w:b/>
          <w:bCs/>
          <w:lang w:eastAsia="cs-CZ"/>
        </w:rPr>
        <w:t>Alternate</w:t>
      </w:r>
      <w:proofErr w:type="spellEnd"/>
      <w:r w:rsidRPr="00206DDD">
        <w:rPr>
          <w:rFonts w:ascii="Times New Roman" w:eastAsia="Times New Roman" w:hAnsi="Times New Roman" w:cs="Times New Roman"/>
          <w:b/>
          <w:bCs/>
          <w:lang w:eastAsia="cs-CZ"/>
        </w:rPr>
        <w:t>):</w:t>
      </w:r>
      <w:r w:rsidRPr="00206DDD">
        <w:rPr>
          <w:rFonts w:ascii="Times New Roman" w:eastAsia="Times New Roman" w:hAnsi="Times New Roman" w:cs="Times New Roman"/>
          <w:lang w:eastAsia="cs-CZ"/>
        </w:rPr>
        <w:t xml:space="preserve"> Přístroj střídá cykly – 15 sekund mlhu vypouští a 15 sekund odpočívá. Tento režim výrazně šetří vodu i energii baterie.</w:t>
      </w:r>
    </w:p>
    <w:p w14:paraId="3122D2CC" w14:textId="77777777" w:rsidR="00206DDD" w:rsidRPr="00206DDD" w:rsidRDefault="00206DDD" w:rsidP="00206DD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cs-CZ"/>
        </w:rPr>
      </w:pPr>
      <w:r w:rsidRPr="00206DDD">
        <w:rPr>
          <w:rFonts w:ascii="Apple Color Emoji" w:eastAsia="Times New Roman" w:hAnsi="Apple Color Emoji" w:cs="Apple Color Emoji"/>
          <w:b/>
          <w:bCs/>
          <w:lang w:eastAsia="cs-CZ"/>
        </w:rPr>
        <w:t>💡</w:t>
      </w:r>
      <w:r w:rsidRPr="00206DDD">
        <w:rPr>
          <w:rFonts w:ascii="Times New Roman" w:eastAsia="Times New Roman" w:hAnsi="Times New Roman" w:cs="Times New Roman"/>
          <w:b/>
          <w:bCs/>
          <w:lang w:eastAsia="cs-CZ"/>
        </w:rPr>
        <w:t xml:space="preserve"> Režimy osvětlení (Světelné efekty)</w:t>
      </w:r>
    </w:p>
    <w:p w14:paraId="1FFDA684" w14:textId="77777777" w:rsidR="00206DDD" w:rsidRPr="00206DDD" w:rsidRDefault="00206DDD" w:rsidP="00206DD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206DDD">
        <w:rPr>
          <w:rFonts w:ascii="Times New Roman" w:eastAsia="Times New Roman" w:hAnsi="Times New Roman" w:cs="Times New Roman"/>
          <w:lang w:eastAsia="cs-CZ"/>
        </w:rPr>
        <w:t>Tento model je navržen tak, aby skrze zlaté mřížování vytvářel intimní atmosféru. Nabízí 3 nastavení:</w:t>
      </w:r>
    </w:p>
    <w:p w14:paraId="60E9D797" w14:textId="77777777" w:rsidR="00206DDD" w:rsidRPr="00206DDD" w:rsidRDefault="00206DDD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206DDD">
        <w:rPr>
          <w:rFonts w:ascii="Times New Roman" w:eastAsia="Times New Roman" w:hAnsi="Times New Roman" w:cs="Times New Roman"/>
          <w:b/>
          <w:bCs/>
          <w:lang w:eastAsia="cs-CZ"/>
        </w:rPr>
        <w:t>Intenzivní bílé světlo</w:t>
      </w:r>
      <w:r w:rsidRPr="00206DDD">
        <w:rPr>
          <w:rFonts w:ascii="Times New Roman" w:eastAsia="Times New Roman" w:hAnsi="Times New Roman" w:cs="Times New Roman"/>
          <w:lang w:eastAsia="cs-CZ"/>
        </w:rPr>
        <w:t xml:space="preserve"> (vhodné jako designová lampa).</w:t>
      </w:r>
    </w:p>
    <w:p w14:paraId="06009A32" w14:textId="77777777" w:rsidR="00206DDD" w:rsidRPr="00206DDD" w:rsidRDefault="00206DDD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206DDD">
        <w:rPr>
          <w:rFonts w:ascii="Times New Roman" w:eastAsia="Times New Roman" w:hAnsi="Times New Roman" w:cs="Times New Roman"/>
          <w:b/>
          <w:bCs/>
          <w:lang w:eastAsia="cs-CZ"/>
        </w:rPr>
        <w:t>Měkké ztlumené světlo</w:t>
      </w:r>
      <w:r w:rsidRPr="00206DDD">
        <w:rPr>
          <w:rFonts w:ascii="Times New Roman" w:eastAsia="Times New Roman" w:hAnsi="Times New Roman" w:cs="Times New Roman"/>
          <w:lang w:eastAsia="cs-CZ"/>
        </w:rPr>
        <w:t xml:space="preserve"> (pro relaxaci).</w:t>
      </w:r>
    </w:p>
    <w:p w14:paraId="60281793" w14:textId="77777777" w:rsidR="00206DDD" w:rsidRPr="00206DDD" w:rsidRDefault="00206DDD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206DDD">
        <w:rPr>
          <w:rFonts w:ascii="Times New Roman" w:eastAsia="Times New Roman" w:hAnsi="Times New Roman" w:cs="Times New Roman"/>
          <w:b/>
          <w:bCs/>
          <w:lang w:eastAsia="cs-CZ"/>
        </w:rPr>
        <w:t>Efekt svíčky</w:t>
      </w:r>
      <w:r w:rsidRPr="00206DDD">
        <w:rPr>
          <w:rFonts w:ascii="Times New Roman" w:eastAsia="Times New Roman" w:hAnsi="Times New Roman" w:cs="Times New Roman"/>
          <w:lang w:eastAsia="cs-CZ"/>
        </w:rPr>
        <w:t xml:space="preserve"> (světlo se jemně mihotá a dokonale imituje živý plamen svíčky).</w:t>
      </w:r>
    </w:p>
    <w:p w14:paraId="7D1D5111" w14:textId="77777777" w:rsidR="00206DDD" w:rsidRPr="00206DDD" w:rsidRDefault="00206DDD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206DDD">
        <w:rPr>
          <w:rFonts w:ascii="Times New Roman" w:eastAsia="Times New Roman" w:hAnsi="Times New Roman" w:cs="Times New Roman"/>
          <w:i/>
          <w:iCs/>
          <w:lang w:eastAsia="cs-CZ"/>
        </w:rPr>
        <w:t>Poznámka:</w:t>
      </w:r>
      <w:r w:rsidRPr="00206DDD">
        <w:rPr>
          <w:rFonts w:ascii="Times New Roman" w:eastAsia="Times New Roman" w:hAnsi="Times New Roman" w:cs="Times New Roman"/>
          <w:lang w:eastAsia="cs-CZ"/>
        </w:rPr>
        <w:t xml:space="preserve"> Podsvícení můžete zapnout i samostatně bez spuštěné difuze vůně.</w:t>
      </w:r>
    </w:p>
    <w:p w14:paraId="68BC043E" w14:textId="77777777" w:rsidR="00206DDD" w:rsidRPr="00206DDD" w:rsidRDefault="00206DDD" w:rsidP="00206DDD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206D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Bezpečnost a údržba</w:t>
      </w:r>
    </w:p>
    <w:p w14:paraId="0FFB9D29" w14:textId="77777777" w:rsidR="00206DDD" w:rsidRPr="00206DDD" w:rsidRDefault="00206DDD" w:rsidP="00206DD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206DDD">
        <w:rPr>
          <w:rFonts w:ascii="Apple Color Emoji" w:eastAsia="Times New Roman" w:hAnsi="Apple Color Emoji" w:cs="Apple Color Emoji"/>
          <w:b/>
          <w:bCs/>
          <w:sz w:val="27"/>
          <w:szCs w:val="27"/>
          <w:lang w:eastAsia="cs-CZ"/>
        </w:rPr>
        <w:lastRenderedPageBreak/>
        <w:t>💡</w:t>
      </w:r>
      <w:r w:rsidRPr="00206DDD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Automatické zastavení</w:t>
      </w:r>
    </w:p>
    <w:p w14:paraId="42C8F12E" w14:textId="77777777" w:rsidR="00206DDD" w:rsidRPr="00206DDD" w:rsidRDefault="00206DDD" w:rsidP="00206DD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206DDD">
        <w:rPr>
          <w:rFonts w:ascii="Times New Roman" w:eastAsia="Times New Roman" w:hAnsi="Times New Roman" w:cs="Times New Roman"/>
          <w:lang w:eastAsia="cs-CZ"/>
        </w:rPr>
        <w:t xml:space="preserve">Přístroj disponuje bezpečnostní pojistkou. Jakmile hladina vody v nádržce klesne pod minimální úroveň, ultrazvuková difuze se </w:t>
      </w:r>
      <w:r w:rsidRPr="00206DDD">
        <w:rPr>
          <w:rFonts w:ascii="Times New Roman" w:eastAsia="Times New Roman" w:hAnsi="Times New Roman" w:cs="Times New Roman"/>
          <w:b/>
          <w:bCs/>
          <w:lang w:eastAsia="cs-CZ"/>
        </w:rPr>
        <w:t>automaticky vypne</w:t>
      </w:r>
      <w:r w:rsidRPr="00206DDD">
        <w:rPr>
          <w:rFonts w:ascii="Times New Roman" w:eastAsia="Times New Roman" w:hAnsi="Times New Roman" w:cs="Times New Roman"/>
          <w:lang w:eastAsia="cs-CZ"/>
        </w:rPr>
        <w:t>, aby se nepoškodila vibrační membrána.</w:t>
      </w:r>
    </w:p>
    <w:p w14:paraId="31D94FE6" w14:textId="77777777" w:rsidR="00206DDD" w:rsidRPr="00206DDD" w:rsidRDefault="00206DDD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206DDD">
        <w:rPr>
          <w:rFonts w:ascii="Times New Roman" w:eastAsia="Times New Roman" w:hAnsi="Times New Roman" w:cs="Times New Roman"/>
          <w:b/>
          <w:bCs/>
          <w:lang w:eastAsia="cs-CZ"/>
        </w:rPr>
        <w:t>Použití v exteriéru:</w:t>
      </w:r>
      <w:r w:rsidRPr="00206DDD">
        <w:rPr>
          <w:rFonts w:ascii="Times New Roman" w:eastAsia="Times New Roman" w:hAnsi="Times New Roman" w:cs="Times New Roman"/>
          <w:lang w:eastAsia="cs-CZ"/>
        </w:rPr>
        <w:t xml:space="preserve"> Díky baterii můžete difuzér přenést na balkon či krytou terasu. Výrobek však </w:t>
      </w:r>
      <w:r w:rsidRPr="00206DDD">
        <w:rPr>
          <w:rFonts w:ascii="Times New Roman" w:eastAsia="Times New Roman" w:hAnsi="Times New Roman" w:cs="Times New Roman"/>
          <w:b/>
          <w:bCs/>
          <w:lang w:eastAsia="cs-CZ"/>
        </w:rPr>
        <w:t>není vodotěsný</w:t>
      </w:r>
      <w:r w:rsidRPr="00206DDD">
        <w:rPr>
          <w:rFonts w:ascii="Times New Roman" w:eastAsia="Times New Roman" w:hAnsi="Times New Roman" w:cs="Times New Roman"/>
          <w:lang w:eastAsia="cs-CZ"/>
        </w:rPr>
        <w:t xml:space="preserve"> – chraňte jej před deštěm, přímým blátem a vysokou vlhkostí.</w:t>
      </w:r>
    </w:p>
    <w:p w14:paraId="78DAEA64" w14:textId="77777777" w:rsidR="00206DDD" w:rsidRPr="00206DDD" w:rsidRDefault="00206DDD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206DDD">
        <w:rPr>
          <w:rFonts w:ascii="Times New Roman" w:eastAsia="Times New Roman" w:hAnsi="Times New Roman" w:cs="Times New Roman"/>
          <w:b/>
          <w:bCs/>
          <w:lang w:eastAsia="cs-CZ"/>
        </w:rPr>
        <w:t>Čištění:</w:t>
      </w:r>
      <w:r w:rsidRPr="00206DDD">
        <w:rPr>
          <w:rFonts w:ascii="Times New Roman" w:eastAsia="Times New Roman" w:hAnsi="Times New Roman" w:cs="Times New Roman"/>
          <w:lang w:eastAsia="cs-CZ"/>
        </w:rPr>
        <w:t xml:space="preserve"> Po každém vyprázdnění (nebo 1× týdně) nádržku vypláchněte. Vodu vždy vylévejte na </w:t>
      </w:r>
      <w:r w:rsidRPr="00206DDD">
        <w:rPr>
          <w:rFonts w:ascii="Times New Roman" w:eastAsia="Times New Roman" w:hAnsi="Times New Roman" w:cs="Times New Roman"/>
          <w:b/>
          <w:bCs/>
          <w:lang w:eastAsia="cs-CZ"/>
        </w:rPr>
        <w:t>opačné straně</w:t>
      </w:r>
      <w:r w:rsidRPr="00206DDD">
        <w:rPr>
          <w:rFonts w:ascii="Times New Roman" w:eastAsia="Times New Roman" w:hAnsi="Times New Roman" w:cs="Times New Roman"/>
          <w:lang w:eastAsia="cs-CZ"/>
        </w:rPr>
        <w:t>, než se nachází malý větrací otvor (vzduchový výdech), aby nedošlo k zatečení vody do elektroniky pod nádržkou.</w:t>
      </w:r>
    </w:p>
    <w:p w14:paraId="015EF53E" w14:textId="77777777" w:rsidR="00206DDD" w:rsidRPr="00206DDD" w:rsidRDefault="00206DDD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206DDD">
        <w:rPr>
          <w:rFonts w:ascii="Times New Roman" w:eastAsia="Times New Roman" w:hAnsi="Times New Roman" w:cs="Times New Roman"/>
          <w:b/>
          <w:bCs/>
          <w:lang w:eastAsia="cs-CZ"/>
        </w:rPr>
        <w:t>Péče o ultrazvukový disk:</w:t>
      </w:r>
      <w:r w:rsidRPr="00206DDD">
        <w:rPr>
          <w:rFonts w:ascii="Times New Roman" w:eastAsia="Times New Roman" w:hAnsi="Times New Roman" w:cs="Times New Roman"/>
          <w:lang w:eastAsia="cs-CZ"/>
        </w:rPr>
        <w:t xml:space="preserve"> Keramický disk na dně čistěte pouze jemně vatovou tyčinkou. Pokud se na něm usadí vodní kámen, kápněte na něj trochu octa, nechte 5 minut působit a otřete. Nikdy nepoužívejte abrazivní čisticí písky nebo ostré předměty.</w:t>
      </w:r>
    </w:p>
    <w:p w14:paraId="10040F49" w14:textId="77777777" w:rsidR="00AD7FA9" w:rsidRPr="00AB309A" w:rsidRDefault="00AD7FA9" w:rsidP="00AB309A"/>
    <w:sectPr w:rsidR="00AD7FA9" w:rsidRPr="00AB3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1262E"/>
    <w:multiLevelType w:val="multilevel"/>
    <w:tmpl w:val="FD44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7B764D"/>
    <w:multiLevelType w:val="multilevel"/>
    <w:tmpl w:val="6E423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C149C5"/>
    <w:multiLevelType w:val="multilevel"/>
    <w:tmpl w:val="926A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CA7CE8"/>
    <w:multiLevelType w:val="multilevel"/>
    <w:tmpl w:val="6A12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2A2693"/>
    <w:multiLevelType w:val="multilevel"/>
    <w:tmpl w:val="0118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4D522C"/>
    <w:multiLevelType w:val="multilevel"/>
    <w:tmpl w:val="4472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9650013">
    <w:abstractNumId w:val="3"/>
  </w:num>
  <w:num w:numId="2" w16cid:durableId="42147069">
    <w:abstractNumId w:val="2"/>
  </w:num>
  <w:num w:numId="3" w16cid:durableId="622807999">
    <w:abstractNumId w:val="5"/>
  </w:num>
  <w:num w:numId="4" w16cid:durableId="38089509">
    <w:abstractNumId w:val="1"/>
  </w:num>
  <w:num w:numId="5" w16cid:durableId="2065983418">
    <w:abstractNumId w:val="4"/>
  </w:num>
  <w:num w:numId="6" w16cid:durableId="1174608543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7CB"/>
    <w:rsid w:val="00044BA5"/>
    <w:rsid w:val="00115CBC"/>
    <w:rsid w:val="00206DDD"/>
    <w:rsid w:val="00220DD7"/>
    <w:rsid w:val="002B769E"/>
    <w:rsid w:val="003D28F9"/>
    <w:rsid w:val="00470420"/>
    <w:rsid w:val="004C77B6"/>
    <w:rsid w:val="006A3C82"/>
    <w:rsid w:val="006C31E0"/>
    <w:rsid w:val="006D42B6"/>
    <w:rsid w:val="007B5240"/>
    <w:rsid w:val="00836902"/>
    <w:rsid w:val="009A4506"/>
    <w:rsid w:val="00AB309A"/>
    <w:rsid w:val="00AD7FA9"/>
    <w:rsid w:val="00C46D52"/>
    <w:rsid w:val="00EC6A3D"/>
    <w:rsid w:val="00F4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5D88A5"/>
  <w15:chartTrackingRefBased/>
  <w15:docId w15:val="{4D8B4A2A-7416-8049-BC76-20AB9A4DB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427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427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427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427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F427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427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427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427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427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427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F427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F427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F427C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F427C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427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427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427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427C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427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427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427C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427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427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427C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427C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427C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427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427C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427CB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F427C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Kratochvílová</dc:creator>
  <cp:keywords/>
  <dc:description/>
  <cp:lastModifiedBy>Kristýna Kratochvílová</cp:lastModifiedBy>
  <cp:revision>2</cp:revision>
  <dcterms:created xsi:type="dcterms:W3CDTF">2026-05-26T11:03:00Z</dcterms:created>
  <dcterms:modified xsi:type="dcterms:W3CDTF">2026-05-26T11:03:00Z</dcterms:modified>
</cp:coreProperties>
</file>