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992A" w14:textId="77777777" w:rsidR="00661FA8" w:rsidRPr="00661FA8" w:rsidRDefault="00661FA8" w:rsidP="00661FA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61FA8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Bedienungsanleitung: Estéban Édition Lampion (CMP-180)</w:t>
      </w:r>
    </w:p>
    <w:p w14:paraId="3AB58C04" w14:textId="77777777" w:rsidR="00661FA8" w:rsidRPr="00661FA8" w:rsidRDefault="00661FA8" w:rsidP="00661FA8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cs-CZ"/>
        </w:rPr>
      </w:pP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1. Vorbereitung und Laden (Nomaden-Modus)</w:t>
      </w:r>
    </w:p>
    <w:p w14:paraId="61C9524A" w14:textId="77777777" w:rsidR="00661FA8" w:rsidRPr="00661FA8" w:rsidRDefault="00661FA8" w:rsidP="00661FA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lang w:eastAsia="cs-CZ"/>
        </w:rPr>
        <w:t>Dieser Diffusor kann dank des integrierten Akkus sowohl am Stromnetz als auch völlig kabellos betrieben werden.</w:t>
      </w:r>
    </w:p>
    <w:p w14:paraId="0366BCC0" w14:textId="77777777" w:rsidR="00661FA8" w:rsidRPr="00661FA8" w:rsidRDefault="00661F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lang w:eastAsia="cs-CZ"/>
        </w:rPr>
        <w:t>Stellen Sie das Gerät auf eine ebene, stabile und wasserfeste Oberfläche.</w:t>
      </w:r>
    </w:p>
    <w:p w14:paraId="1763B964" w14:textId="77777777" w:rsidR="00661FA8" w:rsidRPr="00661FA8" w:rsidRDefault="00661F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lang w:eastAsia="cs-CZ"/>
        </w:rPr>
        <w:t>Schließen Sie vor der ersten kabellosen Verwendung oder zum vollständigen Aufladen das Netzkabel an die Basis an und stecken Sie das Netzteil in die Steckdose.</w:t>
      </w:r>
    </w:p>
    <w:p w14:paraId="67CBE82C" w14:textId="77777777" w:rsidR="00661FA8" w:rsidRPr="00661FA8" w:rsidRDefault="00661F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Akkulaufzeit:</w:t>
      </w:r>
      <w:r w:rsidRPr="00661FA8">
        <w:rPr>
          <w:rFonts w:ascii="Times New Roman" w:eastAsia="Times New Roman" w:hAnsi="Times New Roman" w:cs="Times New Roman"/>
          <w:lang w:eastAsia="cs-CZ"/>
        </w:rPr>
        <w:t xml:space="preserve"> Das Gerät kann ohne Kabel </w:t>
      </w: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4 bis 5 Stunden</w:t>
      </w:r>
      <w:r w:rsidRPr="00661FA8">
        <w:rPr>
          <w:rFonts w:ascii="Times New Roman" w:eastAsia="Times New Roman" w:hAnsi="Times New Roman" w:cs="Times New Roman"/>
          <w:lang w:eastAsia="cs-CZ"/>
        </w:rPr>
        <w:t xml:space="preserve"> betrieben werden.</w:t>
      </w:r>
    </w:p>
    <w:p w14:paraId="1496DEB1" w14:textId="77777777" w:rsidR="00661FA8" w:rsidRPr="00661FA8" w:rsidRDefault="00661F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Netzbetrieb:</w:t>
      </w:r>
      <w:r w:rsidRPr="00661FA8">
        <w:rPr>
          <w:rFonts w:ascii="Times New Roman" w:eastAsia="Times New Roman" w:hAnsi="Times New Roman" w:cs="Times New Roman"/>
          <w:lang w:eastAsia="cs-CZ"/>
        </w:rPr>
        <w:t xml:space="preserve"> Wenn es dauerhaft an die Steckdose angeschlossen ist, kann es bis zu </w:t>
      </w: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13 Stunden</w:t>
      </w:r>
      <w:r w:rsidRPr="00661FA8">
        <w:rPr>
          <w:rFonts w:ascii="Times New Roman" w:eastAsia="Times New Roman" w:hAnsi="Times New Roman" w:cs="Times New Roman"/>
          <w:lang w:eastAsia="cs-CZ"/>
        </w:rPr>
        <w:t xml:space="preserve"> (im Intervallmodus) arbeiten.</w:t>
      </w:r>
    </w:p>
    <w:p w14:paraId="7AE9E5B1" w14:textId="77777777" w:rsidR="00661FA8" w:rsidRPr="00661FA8" w:rsidRDefault="00661FA8" w:rsidP="00661FA8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cs-CZ"/>
        </w:rPr>
      </w:pP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2. Befüllen mit Wasser und Duft</w:t>
      </w:r>
    </w:p>
    <w:p w14:paraId="7A1DBCBF" w14:textId="77777777" w:rsidR="00661FA8" w:rsidRPr="00661FA8" w:rsidRDefault="00661FA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lang w:eastAsia="cs-CZ"/>
        </w:rPr>
        <w:t>Nehmen Sie die äußere dekorative goldene Abdeckung am Griff oder durch sanftes Ziehen nach oben ab.</w:t>
      </w:r>
    </w:p>
    <w:p w14:paraId="61DED88E" w14:textId="77777777" w:rsidR="00661FA8" w:rsidRPr="00661FA8" w:rsidRDefault="00661FA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lang w:eastAsia="cs-CZ"/>
        </w:rPr>
        <w:t>Entfernen Sie den inneren Kunststoffdeckel, der den Tank schützt.</w:t>
      </w:r>
    </w:p>
    <w:p w14:paraId="3D26B274" w14:textId="77777777" w:rsidR="00661FA8" w:rsidRPr="00661FA8" w:rsidRDefault="00661FA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lang w:eastAsia="cs-CZ"/>
        </w:rPr>
        <w:t>Gießen Sie sauberes Wasser mit Raumtemperatur in den Tank (idealerweise gefiltertes oder destilliertes Wasser).</w:t>
      </w:r>
    </w:p>
    <w:p w14:paraId="1098D114" w14:textId="77777777" w:rsidR="00661FA8" w:rsidRPr="00661FA8" w:rsidRDefault="00661FA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Achtung:</w:t>
      </w:r>
      <w:r w:rsidRPr="00661FA8">
        <w:rPr>
          <w:rFonts w:ascii="Times New Roman" w:eastAsia="Times New Roman" w:hAnsi="Times New Roman" w:cs="Times New Roman"/>
          <w:lang w:eastAsia="cs-CZ"/>
        </w:rPr>
        <w:t xml:space="preserve"> Überschreiten Sie niemals die markierte </w:t>
      </w: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MAX</w:t>
      </w:r>
      <w:r w:rsidRPr="00661FA8">
        <w:rPr>
          <w:rFonts w:ascii="Times New Roman" w:eastAsia="Times New Roman" w:hAnsi="Times New Roman" w:cs="Times New Roman"/>
          <w:lang w:eastAsia="cs-CZ"/>
        </w:rPr>
        <w:t>-Linie im Inneren des Tanks. Bei Überfüllung kann der Diffusor keinen Nebel erzeugen.</w:t>
      </w:r>
    </w:p>
    <w:p w14:paraId="5199A3F0" w14:textId="77777777" w:rsidR="00661FA8" w:rsidRPr="00661FA8" w:rsidRDefault="00661FA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lang w:eastAsia="cs-CZ"/>
        </w:rPr>
        <w:t xml:space="preserve">Geben Sie </w:t>
      </w: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3 bis 5 Tropfen</w:t>
      </w:r>
      <w:r w:rsidRPr="00661FA8">
        <w:rPr>
          <w:rFonts w:ascii="Times New Roman" w:eastAsia="Times New Roman" w:hAnsi="Times New Roman" w:cs="Times New Roman"/>
          <w:lang w:eastAsia="cs-CZ"/>
        </w:rPr>
        <w:t xml:space="preserve"> Duftkonzentrat oder ätherisches Öl in das Wasser (der Hersteller empfiehlt die Raumparfüms von Estéban).</w:t>
      </w:r>
    </w:p>
    <w:p w14:paraId="0E330675" w14:textId="77777777" w:rsidR="00661FA8" w:rsidRPr="00661FA8" w:rsidRDefault="00661FA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lang w:eastAsia="cs-CZ"/>
        </w:rPr>
        <w:t>Setzen Sie den Kunststoffdeckel und die dekorative goldene Laterne wieder auf.</w:t>
      </w:r>
    </w:p>
    <w:p w14:paraId="568B68EE" w14:textId="77777777" w:rsidR="00661FA8" w:rsidRPr="00661FA8" w:rsidRDefault="00661FA8" w:rsidP="00661FA8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cs-CZ"/>
        </w:rPr>
      </w:pP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3. Bedienung und Funktionen</w:t>
      </w:r>
    </w:p>
    <w:p w14:paraId="3D4555AB" w14:textId="77777777" w:rsidR="00661FA8" w:rsidRPr="00661FA8" w:rsidRDefault="00661FA8" w:rsidP="00661FA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lang w:eastAsia="cs-CZ"/>
        </w:rPr>
        <w:t>Die Bedienung erfolgt über die Tasten an der Basis des Geräts (normalerweise an der Unter- oder Rückseite).</w:t>
      </w:r>
    </w:p>
    <w:p w14:paraId="27F4477B" w14:textId="77777777" w:rsidR="00661FA8" w:rsidRPr="00661FA8" w:rsidRDefault="00661FA8" w:rsidP="00661FA8">
      <w:pPr>
        <w:spacing w:before="100" w:beforeAutospacing="1" w:after="100" w:afterAutospacing="1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661FA8">
        <w:rPr>
          <w:rFonts w:ascii="Apple Color Emoji" w:eastAsia="Times New Roman" w:hAnsi="Apple Color Emoji" w:cs="Apple Color Emoji"/>
          <w:b/>
          <w:bCs/>
          <w:sz w:val="20"/>
          <w:szCs w:val="20"/>
          <w:lang w:eastAsia="cs-CZ"/>
        </w:rPr>
        <w:t>🌬️</w:t>
      </w:r>
      <w:r w:rsidRPr="00661FA8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Diffusionsmodi (Nebelerzeugung)</w:t>
      </w:r>
    </w:p>
    <w:p w14:paraId="616702A9" w14:textId="77777777" w:rsidR="00661FA8" w:rsidRPr="00661FA8" w:rsidRDefault="00661FA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Kontinuierlicher Betrieb (Continuous):</w:t>
      </w:r>
      <w:r w:rsidRPr="00661FA8">
        <w:rPr>
          <w:rFonts w:ascii="Times New Roman" w:eastAsia="Times New Roman" w:hAnsi="Times New Roman" w:cs="Times New Roman"/>
          <w:lang w:eastAsia="cs-CZ"/>
        </w:rPr>
        <w:t xml:space="preserve"> Der Diffusor erzeugt kontinuierlich und ohne Pause kühlen Duftnebel, bis das Wasser aufgebraucht ist oder der Akku leer ist.</w:t>
      </w:r>
    </w:p>
    <w:p w14:paraId="47DE0A73" w14:textId="77777777" w:rsidR="00661FA8" w:rsidRPr="00661FA8" w:rsidRDefault="00661FA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Intervallbetrieb (Alternate):</w:t>
      </w:r>
      <w:r w:rsidRPr="00661FA8">
        <w:rPr>
          <w:rFonts w:ascii="Times New Roman" w:eastAsia="Times New Roman" w:hAnsi="Times New Roman" w:cs="Times New Roman"/>
          <w:lang w:eastAsia="cs-CZ"/>
        </w:rPr>
        <w:t xml:space="preserve"> Das Gerät wechselt die Zyklen – es gibt 15 Sekunden lang Nebel ab und pausiert für 15 Sekunden. Dieser Modus spart erheblich Wasser und Akkuenergie.</w:t>
      </w:r>
    </w:p>
    <w:p w14:paraId="2C43BDB0" w14:textId="77777777" w:rsidR="00661FA8" w:rsidRPr="00661FA8" w:rsidRDefault="00661FA8" w:rsidP="00661FA8">
      <w:pPr>
        <w:spacing w:before="100" w:beforeAutospacing="1" w:after="100" w:afterAutospacing="1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661FA8">
        <w:rPr>
          <w:rFonts w:ascii="Apple Color Emoji" w:eastAsia="Times New Roman" w:hAnsi="Apple Color Emoji" w:cs="Apple Color Emoji"/>
          <w:b/>
          <w:bCs/>
          <w:sz w:val="20"/>
          <w:szCs w:val="20"/>
          <w:lang w:eastAsia="cs-CZ"/>
        </w:rPr>
        <w:t>💡</w:t>
      </w:r>
      <w:r w:rsidRPr="00661FA8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Beleuchtungsmodi (Lichteffekte)</w:t>
      </w:r>
    </w:p>
    <w:p w14:paraId="3DD0CF98" w14:textId="77777777" w:rsidR="00661FA8" w:rsidRPr="00661FA8" w:rsidRDefault="00661FA8" w:rsidP="00661FA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lang w:eastAsia="cs-CZ"/>
        </w:rPr>
        <w:t>Dieses Modell ist so konzipiert, dass es durch das goldene Gitter eine intime Atmosphäre schafft. Es bietet 3 Einstellungen:</w:t>
      </w:r>
    </w:p>
    <w:p w14:paraId="0EB8DF13" w14:textId="77777777" w:rsidR="00661FA8" w:rsidRPr="00661FA8" w:rsidRDefault="00661FA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Intensives weißes Licht</w:t>
      </w:r>
      <w:r w:rsidRPr="00661FA8">
        <w:rPr>
          <w:rFonts w:ascii="Times New Roman" w:eastAsia="Times New Roman" w:hAnsi="Times New Roman" w:cs="Times New Roman"/>
          <w:lang w:eastAsia="cs-CZ"/>
        </w:rPr>
        <w:t xml:space="preserve"> (geeignet als Designleuchte).</w:t>
      </w:r>
    </w:p>
    <w:p w14:paraId="6552A21C" w14:textId="77777777" w:rsidR="00661FA8" w:rsidRPr="00661FA8" w:rsidRDefault="00661FA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Weiches gedimmtes Licht</w:t>
      </w:r>
      <w:r w:rsidRPr="00661FA8">
        <w:rPr>
          <w:rFonts w:ascii="Times New Roman" w:eastAsia="Times New Roman" w:hAnsi="Times New Roman" w:cs="Times New Roman"/>
          <w:lang w:eastAsia="cs-CZ"/>
        </w:rPr>
        <w:t xml:space="preserve"> (zur Entspannung).</w:t>
      </w:r>
    </w:p>
    <w:p w14:paraId="2E21ED94" w14:textId="77777777" w:rsidR="00661FA8" w:rsidRPr="00661FA8" w:rsidRDefault="00661FA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Kerzenlichteffekt</w:t>
      </w:r>
      <w:r w:rsidRPr="00661FA8">
        <w:rPr>
          <w:rFonts w:ascii="Times New Roman" w:eastAsia="Times New Roman" w:hAnsi="Times New Roman" w:cs="Times New Roman"/>
          <w:lang w:eastAsia="cs-CZ"/>
        </w:rPr>
        <w:t xml:space="preserve"> (das Licht flackert sanft und imitiert perfekt eine lebendige Kerzenflamme).</w:t>
      </w:r>
    </w:p>
    <w:p w14:paraId="66A425B3" w14:textId="77777777" w:rsidR="00661FA8" w:rsidRPr="00661FA8" w:rsidRDefault="00661FA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i/>
          <w:iCs/>
          <w:lang w:eastAsia="cs-CZ"/>
        </w:rPr>
        <w:lastRenderedPageBreak/>
        <w:t>Hinweis:</w:t>
      </w:r>
      <w:r w:rsidRPr="00661FA8">
        <w:rPr>
          <w:rFonts w:ascii="Times New Roman" w:eastAsia="Times New Roman" w:hAnsi="Times New Roman" w:cs="Times New Roman"/>
          <w:lang w:eastAsia="cs-CZ"/>
        </w:rPr>
        <w:t xml:space="preserve"> Die Hintergrundbeleuchtung kann auch separat eingeschaltet werden, ohne dass die Duftdiffusion aktiv ist.</w:t>
      </w:r>
    </w:p>
    <w:p w14:paraId="42472330" w14:textId="77777777" w:rsidR="00661FA8" w:rsidRPr="00661FA8" w:rsidRDefault="00661FA8" w:rsidP="00661FA8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cs-CZ"/>
        </w:rPr>
      </w:pP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Sicherheit und Wartung</w:t>
      </w:r>
    </w:p>
    <w:p w14:paraId="3E1DB623" w14:textId="77777777" w:rsidR="00661FA8" w:rsidRPr="00661FA8" w:rsidRDefault="00661FA8" w:rsidP="00661FA8">
      <w:pPr>
        <w:spacing w:before="100" w:beforeAutospacing="1" w:after="100" w:afterAutospacing="1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661FA8">
        <w:rPr>
          <w:rFonts w:ascii="Apple Color Emoji" w:eastAsia="Times New Roman" w:hAnsi="Apple Color Emoji" w:cs="Apple Color Emoji"/>
          <w:b/>
          <w:bCs/>
          <w:sz w:val="20"/>
          <w:szCs w:val="20"/>
          <w:lang w:eastAsia="cs-CZ"/>
        </w:rPr>
        <w:t>💡</w:t>
      </w:r>
      <w:r w:rsidRPr="00661FA8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Automatischer Stopp</w:t>
      </w:r>
    </w:p>
    <w:p w14:paraId="14E1446B" w14:textId="77777777" w:rsidR="00661FA8" w:rsidRPr="00661FA8" w:rsidRDefault="00661FA8" w:rsidP="00661FA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lang w:eastAsia="cs-CZ"/>
        </w:rPr>
        <w:t xml:space="preserve">Das Gerät verfügt über eine Sicherheitsabschaltung. Sobald der Wasserstand im Tank unter das Mindestniveau sinkt, schaltet sich die Ultraschalldiffusion </w:t>
      </w: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automatisch ab</w:t>
      </w:r>
      <w:r w:rsidRPr="00661FA8">
        <w:rPr>
          <w:rFonts w:ascii="Times New Roman" w:eastAsia="Times New Roman" w:hAnsi="Times New Roman" w:cs="Times New Roman"/>
          <w:lang w:eastAsia="cs-CZ"/>
        </w:rPr>
        <w:t>, um Schäden an der Vibrationsmembran zu vermeiden.</w:t>
      </w:r>
    </w:p>
    <w:p w14:paraId="210A7F56" w14:textId="77777777" w:rsidR="00661FA8" w:rsidRPr="00661FA8" w:rsidRDefault="00661FA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Verwendung im Außenbereich:</w:t>
      </w:r>
      <w:r w:rsidRPr="00661FA8">
        <w:rPr>
          <w:rFonts w:ascii="Times New Roman" w:eastAsia="Times New Roman" w:hAnsi="Times New Roman" w:cs="Times New Roman"/>
          <w:lang w:eastAsia="cs-CZ"/>
        </w:rPr>
        <w:t xml:space="preserve"> Dank des Akkus können Sie den Diffusor auf den Balkon oder eine überdachte Terrasse mitnehmen. Das Produkt ist jedoch </w:t>
      </w: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nicht wasserdicht</w:t>
      </w:r>
      <w:r w:rsidRPr="00661FA8">
        <w:rPr>
          <w:rFonts w:ascii="Times New Roman" w:eastAsia="Times New Roman" w:hAnsi="Times New Roman" w:cs="Times New Roman"/>
          <w:lang w:eastAsia="cs-CZ"/>
        </w:rPr>
        <w:t xml:space="preserve"> – schützen Sie es vor Regen, direktem Schlamm und hoher Luftfeuchtigkeit.</w:t>
      </w:r>
    </w:p>
    <w:p w14:paraId="2AC3BE24" w14:textId="77777777" w:rsidR="00661FA8" w:rsidRPr="00661FA8" w:rsidRDefault="00661FA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Reinigung:</w:t>
      </w:r>
      <w:r w:rsidRPr="00661FA8">
        <w:rPr>
          <w:rFonts w:ascii="Times New Roman" w:eastAsia="Times New Roman" w:hAnsi="Times New Roman" w:cs="Times New Roman"/>
          <w:lang w:eastAsia="cs-CZ"/>
        </w:rPr>
        <w:t xml:space="preserve"> Spülen Sie den Tank nach jeder Entleerung (oder einmal pro Woche) aus. Gießen Sie das Wasser immer auf der </w:t>
      </w: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gegenüberliegenden Seite</w:t>
      </w:r>
      <w:r w:rsidRPr="00661FA8">
        <w:rPr>
          <w:rFonts w:ascii="Times New Roman" w:eastAsia="Times New Roman" w:hAnsi="Times New Roman" w:cs="Times New Roman"/>
          <w:lang w:eastAsia="cs-CZ"/>
        </w:rPr>
        <w:t xml:space="preserve"> der kleinen Belüftungsöffnung (Luftauslass) aus, um zu verhindern, dass Wasser in die Elektronik unter dem Tank gelangt.</w:t>
      </w:r>
    </w:p>
    <w:p w14:paraId="326231E3" w14:textId="77777777" w:rsidR="00661FA8" w:rsidRPr="00661FA8" w:rsidRDefault="00661FA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661FA8">
        <w:rPr>
          <w:rFonts w:ascii="Times New Roman" w:eastAsia="Times New Roman" w:hAnsi="Times New Roman" w:cs="Times New Roman"/>
          <w:b/>
          <w:bCs/>
          <w:lang w:eastAsia="cs-CZ"/>
        </w:rPr>
        <w:t>Pflege der Ultraschallplatte:</w:t>
      </w:r>
      <w:r w:rsidRPr="00661FA8">
        <w:rPr>
          <w:rFonts w:ascii="Times New Roman" w:eastAsia="Times New Roman" w:hAnsi="Times New Roman" w:cs="Times New Roman"/>
          <w:lang w:eastAsia="cs-CZ"/>
        </w:rPr>
        <w:t xml:space="preserve"> Reinigen Sie die Keramikscheibe am Boden nur vorsichtig mit einem Wattestäbchen. Wenn sich Kalk darauf ablagert, geben Sie etwas Essig darauf, lassen Sie ihn 5 Minuten einwirken und wischen Sie ihn ab. Verwenden Sie niemals scheuernde Reinigungsmittel oder scharfe Gegenstände.</w:t>
      </w:r>
    </w:p>
    <w:p w14:paraId="10040F49" w14:textId="77777777" w:rsidR="00AD7FA9" w:rsidRPr="00C702C1" w:rsidRDefault="00AD7FA9" w:rsidP="00C702C1"/>
    <w:sectPr w:rsidR="00AD7FA9" w:rsidRPr="00C70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7D35"/>
    <w:multiLevelType w:val="multilevel"/>
    <w:tmpl w:val="5E3C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160CC"/>
    <w:multiLevelType w:val="multilevel"/>
    <w:tmpl w:val="5BEE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14F74"/>
    <w:multiLevelType w:val="multilevel"/>
    <w:tmpl w:val="B6E6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4570B"/>
    <w:multiLevelType w:val="multilevel"/>
    <w:tmpl w:val="3844E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C55385"/>
    <w:multiLevelType w:val="multilevel"/>
    <w:tmpl w:val="C77A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FC0202"/>
    <w:multiLevelType w:val="multilevel"/>
    <w:tmpl w:val="8A2AD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703291">
    <w:abstractNumId w:val="2"/>
  </w:num>
  <w:num w:numId="2" w16cid:durableId="84034420">
    <w:abstractNumId w:val="4"/>
  </w:num>
  <w:num w:numId="3" w16cid:durableId="522205832">
    <w:abstractNumId w:val="0"/>
  </w:num>
  <w:num w:numId="4" w16cid:durableId="1289430841">
    <w:abstractNumId w:val="3"/>
  </w:num>
  <w:num w:numId="5" w16cid:durableId="251158968">
    <w:abstractNumId w:val="5"/>
  </w:num>
  <w:num w:numId="6" w16cid:durableId="65707666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7CB"/>
    <w:rsid w:val="00044BA5"/>
    <w:rsid w:val="00115CBC"/>
    <w:rsid w:val="00206DDD"/>
    <w:rsid w:val="00220DD7"/>
    <w:rsid w:val="002B769E"/>
    <w:rsid w:val="003D28F9"/>
    <w:rsid w:val="00470420"/>
    <w:rsid w:val="004C77B6"/>
    <w:rsid w:val="00661FA8"/>
    <w:rsid w:val="006A3C82"/>
    <w:rsid w:val="006C31E0"/>
    <w:rsid w:val="006D42B6"/>
    <w:rsid w:val="007B5240"/>
    <w:rsid w:val="00836902"/>
    <w:rsid w:val="009A4506"/>
    <w:rsid w:val="00AB309A"/>
    <w:rsid w:val="00AD7FA9"/>
    <w:rsid w:val="00C46D52"/>
    <w:rsid w:val="00C702C1"/>
    <w:rsid w:val="00EC6A3D"/>
    <w:rsid w:val="00F4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5D88A5"/>
  <w15:chartTrackingRefBased/>
  <w15:docId w15:val="{4D8B4A2A-7416-8049-BC76-20AB9A4D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27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42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27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427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427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27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27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27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27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27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F427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F427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F427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F427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27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27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27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27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27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2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27C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27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27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27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27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27C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27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27C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27C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F427C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Kratochvílová</dc:creator>
  <cp:keywords/>
  <dc:description/>
  <cp:lastModifiedBy>Kristýna Kratochvílová</cp:lastModifiedBy>
  <cp:revision>2</cp:revision>
  <dcterms:created xsi:type="dcterms:W3CDTF">2026-05-26T11:04:00Z</dcterms:created>
  <dcterms:modified xsi:type="dcterms:W3CDTF">2026-05-26T11:04:00Z</dcterms:modified>
</cp:coreProperties>
</file>